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6" w:rsidRPr="005D0A5C" w:rsidRDefault="00396081" w:rsidP="005D0A5C">
      <w:pPr>
        <w:spacing w:after="300" w:line="240" w:lineRule="auto"/>
        <w:jc w:val="both"/>
        <w:rPr>
          <w:rFonts w:ascii="Century Gothic" w:eastAsia="Century Gothic" w:hAnsi="Century Gothic" w:cs="Century Gothic"/>
          <w:b/>
          <w:color w:val="17365D"/>
          <w:spacing w:val="5"/>
          <w:sz w:val="24"/>
        </w:rPr>
      </w:pPr>
      <w:r>
        <w:rPr>
          <w:rFonts w:ascii="Century Gothic" w:eastAsia="Century Gothic" w:hAnsi="Century Gothic" w:cs="Century Gothic"/>
          <w:b/>
          <w:color w:val="17365D"/>
          <w:spacing w:val="5"/>
          <w:sz w:val="24"/>
        </w:rPr>
        <w:t>Por: Jesus</w:t>
      </w:r>
      <w:r w:rsidR="005D0A5C">
        <w:rPr>
          <w:rFonts w:ascii="Century Gothic" w:eastAsia="Century Gothic" w:hAnsi="Century Gothic" w:cs="Century Gothic"/>
          <w:b/>
          <w:color w:val="17365D"/>
          <w:spacing w:val="5"/>
          <w:sz w:val="24"/>
        </w:rPr>
        <w:t xml:space="preserve"> Quiuma (Estudante e </w:t>
      </w:r>
      <w:r>
        <w:rPr>
          <w:rFonts w:ascii="Century Gothic" w:eastAsia="Century Gothic" w:hAnsi="Century Gothic" w:cs="Century Gothic"/>
          <w:b/>
          <w:color w:val="17365D"/>
          <w:spacing w:val="5"/>
          <w:sz w:val="24"/>
        </w:rPr>
        <w:t>Investigador</w:t>
      </w:r>
      <w:r w:rsidR="005D0A5C">
        <w:rPr>
          <w:rFonts w:ascii="Century Gothic" w:eastAsia="Century Gothic" w:hAnsi="Century Gothic" w:cs="Century Gothic"/>
          <w:b/>
          <w:color w:val="17365D"/>
          <w:spacing w:val="5"/>
          <w:sz w:val="24"/>
        </w:rPr>
        <w:t>)</w:t>
      </w:r>
    </w:p>
    <w:p w:rsidR="005B02C6" w:rsidRPr="00A26477" w:rsidRDefault="00355BA2" w:rsidP="00A26477">
      <w:pPr>
        <w:pStyle w:val="Ttulo"/>
        <w:jc w:val="both"/>
        <w:rPr>
          <w:rFonts w:eastAsia="Century Gothic"/>
          <w:sz w:val="28"/>
        </w:rPr>
      </w:pPr>
      <w:r>
        <w:rPr>
          <w:rFonts w:eastAsia="Century Gothic"/>
          <w:sz w:val="28"/>
        </w:rPr>
        <w:t xml:space="preserve"> </w:t>
      </w:r>
      <w:r w:rsidR="00396081" w:rsidRPr="00C315A5">
        <w:rPr>
          <w:rFonts w:eastAsia="Century Gothic"/>
          <w:sz w:val="28"/>
        </w:rPr>
        <w:t xml:space="preserve">O crescimento descontrolado da população dificulta o desenvolvimento de </w:t>
      </w:r>
      <w:r w:rsidR="00137557" w:rsidRPr="00C315A5">
        <w:rPr>
          <w:rFonts w:eastAsia="Century Gothic"/>
          <w:sz w:val="28"/>
        </w:rPr>
        <w:t>Angola</w:t>
      </w:r>
      <w:r w:rsidR="00137557">
        <w:rPr>
          <w:rFonts w:eastAsia="Century Gothic"/>
          <w:sz w:val="28"/>
        </w:rPr>
        <w:t xml:space="preserve"> </w:t>
      </w:r>
    </w:p>
    <w:p w:rsidR="00A52F8B" w:rsidRDefault="006C5339" w:rsidP="005D0A5C">
      <w:pPr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Os cidadãos comuns</w:t>
      </w:r>
      <w:r w:rsidR="00A52F8B">
        <w:rPr>
          <w:rFonts w:ascii="Century Gothic" w:eastAsia="Century Gothic" w:hAnsi="Century Gothic" w:cs="Century Gothic"/>
          <w:sz w:val="24"/>
        </w:rPr>
        <w:t>, os apresentadores de Televisão, os políticos e alguns estudantes poderão referir que os maiores perigos que ameaçam O país são</w:t>
      </w:r>
      <w:r w:rsidR="009332A1">
        <w:rPr>
          <w:rFonts w:ascii="Century Gothic" w:eastAsia="Century Gothic" w:hAnsi="Century Gothic" w:cs="Century Gothic"/>
          <w:sz w:val="24"/>
        </w:rPr>
        <w:t>: A Corrupção a Má Governação e a R</w:t>
      </w:r>
      <w:r w:rsidR="00A52F8B">
        <w:rPr>
          <w:rFonts w:ascii="Century Gothic" w:eastAsia="Century Gothic" w:hAnsi="Century Gothic" w:cs="Century Gothic"/>
          <w:sz w:val="24"/>
        </w:rPr>
        <w:t xml:space="preserve">eligião. Mas provavelmente </w:t>
      </w:r>
      <w:r>
        <w:rPr>
          <w:rFonts w:ascii="Century Gothic" w:eastAsia="Century Gothic" w:hAnsi="Century Gothic" w:cs="Century Gothic"/>
          <w:sz w:val="24"/>
        </w:rPr>
        <w:t>poucos falarão</w:t>
      </w:r>
      <w:r w:rsidR="00A52F8B">
        <w:rPr>
          <w:rFonts w:ascii="Century Gothic" w:eastAsia="Century Gothic" w:hAnsi="Century Gothic" w:cs="Century Gothic"/>
          <w:sz w:val="24"/>
        </w:rPr>
        <w:t xml:space="preserve"> da explosão </w:t>
      </w:r>
      <w:r>
        <w:rPr>
          <w:rFonts w:ascii="Century Gothic" w:eastAsia="Century Gothic" w:hAnsi="Century Gothic" w:cs="Century Gothic"/>
          <w:sz w:val="24"/>
        </w:rPr>
        <w:t>demográfica</w:t>
      </w:r>
      <w:r w:rsidR="00A52F8B">
        <w:rPr>
          <w:rFonts w:ascii="Century Gothic" w:eastAsia="Century Gothic" w:hAnsi="Century Gothic" w:cs="Century Gothic"/>
          <w:sz w:val="24"/>
        </w:rPr>
        <w:t>, talvez alguns mais instruídos pensem no ass</w:t>
      </w:r>
      <w:r w:rsidR="001E554B">
        <w:rPr>
          <w:rFonts w:ascii="Century Gothic" w:eastAsia="Century Gothic" w:hAnsi="Century Gothic" w:cs="Century Gothic"/>
          <w:sz w:val="24"/>
        </w:rPr>
        <w:t xml:space="preserve">unto, mas poucos se quer falarão </w:t>
      </w:r>
      <w:r w:rsidR="00A52F8B">
        <w:rPr>
          <w:rFonts w:ascii="Century Gothic" w:eastAsia="Century Gothic" w:hAnsi="Century Gothic" w:cs="Century Gothic"/>
          <w:sz w:val="24"/>
        </w:rPr>
        <w:t>deste assunto.</w:t>
      </w:r>
    </w:p>
    <w:p w:rsidR="0046390F" w:rsidRDefault="001577C0" w:rsidP="001577C0">
      <w:pPr>
        <w:jc w:val="both"/>
        <w:rPr>
          <w:rFonts w:ascii="Century Gothic" w:eastAsia="Century Gothic" w:hAnsi="Century Gothic" w:cs="Century Gothic"/>
          <w:sz w:val="24"/>
        </w:rPr>
      </w:pPr>
      <w:r w:rsidRPr="005D0A5C">
        <w:rPr>
          <w:rFonts w:ascii="Century Gothic" w:eastAsia="Century Gothic" w:hAnsi="Century Gothic" w:cs="Century Gothic"/>
          <w:sz w:val="24"/>
        </w:rPr>
        <w:t xml:space="preserve">Um dos objetivos fundamentais da República de Angola, segundo a constituição de 2010, é a “criação de uma sociedade de justiça e progresso social” (artigo 1º CRA), no entanto existe grandes défices no desenvolvimento social e o país permanece divergente e paradoxal porque os indicadores de rendimento e crescimento económico </w:t>
      </w:r>
      <w:r w:rsidR="001E554B">
        <w:rPr>
          <w:rFonts w:ascii="Century Gothic" w:eastAsia="Century Gothic" w:hAnsi="Century Gothic" w:cs="Century Gothic"/>
          <w:sz w:val="24"/>
        </w:rPr>
        <w:t>con</w:t>
      </w:r>
      <w:r w:rsidRPr="005D0A5C">
        <w:rPr>
          <w:rFonts w:ascii="Century Gothic" w:eastAsia="Century Gothic" w:hAnsi="Century Gothic" w:cs="Century Gothic"/>
          <w:sz w:val="24"/>
        </w:rPr>
        <w:t>tra</w:t>
      </w:r>
      <w:r w:rsidR="001E554B">
        <w:rPr>
          <w:rFonts w:ascii="Century Gothic" w:eastAsia="Century Gothic" w:hAnsi="Century Gothic" w:cs="Century Gothic"/>
          <w:sz w:val="24"/>
        </w:rPr>
        <w:t>s</w:t>
      </w:r>
      <w:r w:rsidRPr="005D0A5C">
        <w:rPr>
          <w:rFonts w:ascii="Century Gothic" w:eastAsia="Century Gothic" w:hAnsi="Century Gothic" w:cs="Century Gothic"/>
          <w:sz w:val="24"/>
        </w:rPr>
        <w:t>tam com as profundas disparidades na distribuição de riqueza.</w:t>
      </w:r>
    </w:p>
    <w:p w:rsidR="001577C0" w:rsidRPr="001577C0" w:rsidRDefault="001577C0" w:rsidP="001577C0">
      <w:pPr>
        <w:jc w:val="both"/>
        <w:rPr>
          <w:rFonts w:ascii="Century Gothic" w:eastAsia="Century Gothic" w:hAnsi="Century Gothic" w:cs="Century Gothic"/>
          <w:b/>
          <w:sz w:val="24"/>
        </w:rPr>
      </w:pPr>
      <w:r w:rsidRPr="001577C0">
        <w:rPr>
          <w:rFonts w:ascii="Century Gothic" w:eastAsia="Century Gothic" w:hAnsi="Century Gothic" w:cs="Century Gothic"/>
          <w:b/>
          <w:sz w:val="24"/>
        </w:rPr>
        <w:t xml:space="preserve">População </w:t>
      </w:r>
      <w:r w:rsidR="0046390F">
        <w:rPr>
          <w:rFonts w:ascii="Century Gothic" w:eastAsia="Century Gothic" w:hAnsi="Century Gothic" w:cs="Century Gothic"/>
          <w:b/>
          <w:sz w:val="24"/>
        </w:rPr>
        <w:t>cresce de forma acelerada</w:t>
      </w:r>
      <w:r w:rsidRPr="001577C0"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5B02C6" w:rsidRPr="005D0A5C" w:rsidRDefault="00AB7ECB" w:rsidP="005D0A5C">
      <w:pPr>
        <w:jc w:val="both"/>
        <w:rPr>
          <w:rFonts w:ascii="Century Gothic" w:eastAsia="Century Gothic" w:hAnsi="Century Gothic" w:cs="Century Gothic"/>
          <w:sz w:val="24"/>
        </w:rPr>
      </w:pPr>
      <w:r w:rsidRPr="005D0A5C">
        <w:rPr>
          <w:rFonts w:ascii="Century Gothic" w:eastAsia="Century Gothic" w:hAnsi="Century Gothic" w:cs="Century Gothic"/>
          <w:sz w:val="24"/>
        </w:rPr>
        <w:t>Conforme (INE, censo 2014), n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os anos de </w:t>
      </w:r>
      <w:r w:rsidR="00A26477" w:rsidRPr="005D0A5C">
        <w:rPr>
          <w:rFonts w:ascii="Century Gothic" w:eastAsia="Century Gothic" w:hAnsi="Century Gothic" w:cs="Century Gothic"/>
          <w:sz w:val="24"/>
        </w:rPr>
        <w:t>2010 – 2014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 a população de Angola foi </w:t>
      </w:r>
      <w:r w:rsidR="001E554B" w:rsidRPr="005D0A5C">
        <w:rPr>
          <w:rFonts w:ascii="Century Gothic" w:eastAsia="Century Gothic" w:hAnsi="Century Gothic" w:cs="Century Gothic"/>
          <w:sz w:val="24"/>
        </w:rPr>
        <w:t>projetada</w:t>
      </w:r>
      <w:r w:rsidR="00A26477" w:rsidRPr="005D0A5C">
        <w:rPr>
          <w:rFonts w:ascii="Century Gothic" w:eastAsia="Century Gothic" w:hAnsi="Century Gothic" w:cs="Century Gothic"/>
          <w:sz w:val="24"/>
        </w:rPr>
        <w:t xml:space="preserve"> em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 25. 789, 024 habitantes e com uma taxa de crescimento</w:t>
      </w:r>
      <w:r w:rsidRPr="005D0A5C">
        <w:rPr>
          <w:rFonts w:ascii="Century Gothic" w:eastAsia="Century Gothic" w:hAnsi="Century Gothic" w:cs="Century Gothic"/>
          <w:sz w:val="24"/>
        </w:rPr>
        <w:t xml:space="preserve"> anual de 2,5%.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 </w:t>
      </w:r>
    </w:p>
    <w:p w:rsidR="005B02C6" w:rsidRPr="005D0A5C" w:rsidRDefault="00396081" w:rsidP="005D0A5C">
      <w:pPr>
        <w:jc w:val="both"/>
        <w:rPr>
          <w:rFonts w:ascii="Century Gothic" w:eastAsia="Century Gothic" w:hAnsi="Century Gothic" w:cs="Century Gothic"/>
          <w:sz w:val="24"/>
        </w:rPr>
      </w:pPr>
      <w:r w:rsidRPr="005D0A5C">
        <w:rPr>
          <w:rFonts w:ascii="Century Gothic" w:eastAsia="Century Gothic" w:hAnsi="Century Gothic" w:cs="Century Gothic"/>
          <w:sz w:val="24"/>
        </w:rPr>
        <w:t>Entretanto em 2018 foi caracterizada pelo aumento acelerado da população, somando 29. 250, 009 habitantes, sendo a idade mediana de 16, 5 anos de idade, com a taxa de crescimento anual de 3,3%. Aponta o “</w:t>
      </w:r>
      <w:r w:rsidR="00A26477" w:rsidRPr="005D0A5C">
        <w:rPr>
          <w:rFonts w:ascii="Century Gothic" w:eastAsia="Century Gothic" w:hAnsi="Century Gothic" w:cs="Century Gothic"/>
          <w:sz w:val="24"/>
        </w:rPr>
        <w:t>relatório</w:t>
      </w:r>
      <w:r w:rsidRPr="005D0A5C">
        <w:rPr>
          <w:rFonts w:ascii="Century Gothic" w:eastAsia="Century Gothic" w:hAnsi="Century Gothic" w:cs="Century Gothic"/>
          <w:sz w:val="24"/>
        </w:rPr>
        <w:t xml:space="preserve"> dos </w:t>
      </w:r>
      <w:r w:rsidR="001E554B" w:rsidRPr="005D0A5C">
        <w:rPr>
          <w:rFonts w:ascii="Century Gothic" w:eastAsia="Century Gothic" w:hAnsi="Century Gothic" w:cs="Century Gothic"/>
          <w:sz w:val="24"/>
        </w:rPr>
        <w:t>objetivos</w:t>
      </w:r>
      <w:r w:rsidRPr="005D0A5C">
        <w:rPr>
          <w:rFonts w:ascii="Century Gothic" w:eastAsia="Century Gothic" w:hAnsi="Century Gothic" w:cs="Century Gothic"/>
          <w:sz w:val="24"/>
        </w:rPr>
        <w:t xml:space="preserve"> de </w:t>
      </w:r>
      <w:r w:rsidR="00A26477" w:rsidRPr="005D0A5C">
        <w:rPr>
          <w:rFonts w:ascii="Century Gothic" w:eastAsia="Century Gothic" w:hAnsi="Century Gothic" w:cs="Century Gothic"/>
          <w:sz w:val="24"/>
        </w:rPr>
        <w:t>desenvolvimento</w:t>
      </w:r>
      <w:r w:rsidRPr="005D0A5C">
        <w:rPr>
          <w:rFonts w:ascii="Century Gothic" w:eastAsia="Century Gothic" w:hAnsi="Century Gothic" w:cs="Century Gothic"/>
          <w:sz w:val="24"/>
        </w:rPr>
        <w:t xml:space="preserve"> sustentável de Angola, sobre os indicadores de linha de base, na </w:t>
      </w:r>
      <w:r w:rsidR="00A26477" w:rsidRPr="005D0A5C">
        <w:rPr>
          <w:rFonts w:ascii="Century Gothic" w:eastAsia="Century Gothic" w:hAnsi="Century Gothic" w:cs="Century Gothic"/>
          <w:sz w:val="24"/>
        </w:rPr>
        <w:t>agenda –</w:t>
      </w:r>
      <w:r w:rsidR="009332A1" w:rsidRPr="005D0A5C">
        <w:rPr>
          <w:rFonts w:ascii="Century Gothic" w:eastAsia="Century Gothic" w:hAnsi="Century Gothic" w:cs="Century Gothic"/>
          <w:sz w:val="24"/>
        </w:rPr>
        <w:t xml:space="preserve"> 2030</w:t>
      </w:r>
      <w:r w:rsidRPr="005D0A5C">
        <w:rPr>
          <w:rFonts w:ascii="Century Gothic" w:eastAsia="Century Gothic" w:hAnsi="Century Gothic" w:cs="Century Gothic"/>
          <w:sz w:val="24"/>
        </w:rPr>
        <w:t xml:space="preserve">”. </w:t>
      </w:r>
    </w:p>
    <w:p w:rsidR="005B02C6" w:rsidRPr="005D0A5C" w:rsidRDefault="00396081" w:rsidP="005D0A5C">
      <w:pPr>
        <w:jc w:val="both"/>
        <w:rPr>
          <w:rFonts w:ascii="Century Gothic" w:eastAsia="Century Gothic" w:hAnsi="Century Gothic" w:cs="Century Gothic"/>
          <w:sz w:val="24"/>
        </w:rPr>
      </w:pPr>
      <w:r w:rsidRPr="005D0A5C">
        <w:rPr>
          <w:rFonts w:ascii="Century Gothic" w:eastAsia="Century Gothic" w:hAnsi="Century Gothic" w:cs="Century Gothic"/>
          <w:sz w:val="24"/>
        </w:rPr>
        <w:t xml:space="preserve">A seguir, o relatório anual sobre o Estado da população mundial, do Fundo de População das Nações Unidas </w:t>
      </w:r>
      <w:r w:rsidR="00A26477" w:rsidRPr="005D0A5C">
        <w:rPr>
          <w:rFonts w:ascii="Century Gothic" w:eastAsia="Century Gothic" w:hAnsi="Century Gothic" w:cs="Century Gothic"/>
          <w:sz w:val="24"/>
        </w:rPr>
        <w:t>(FPNU</w:t>
      </w:r>
      <w:r w:rsidRPr="005D0A5C">
        <w:rPr>
          <w:rFonts w:ascii="Century Gothic" w:eastAsia="Century Gothic" w:hAnsi="Century Gothic" w:cs="Century Gothic"/>
          <w:sz w:val="24"/>
        </w:rPr>
        <w:t xml:space="preserve">, 09 de Abril de 2019), da conta que nos ultimos 15 anos a população de Angola </w:t>
      </w:r>
      <w:r w:rsidR="00A26477" w:rsidRPr="005D0A5C">
        <w:rPr>
          <w:rFonts w:ascii="Century Gothic" w:eastAsia="Century Gothic" w:hAnsi="Century Gothic" w:cs="Century Gothic"/>
          <w:sz w:val="24"/>
        </w:rPr>
        <w:t>quase triplicou</w:t>
      </w:r>
      <w:r w:rsidRPr="005D0A5C">
        <w:rPr>
          <w:rFonts w:ascii="Century Gothic" w:eastAsia="Century Gothic" w:hAnsi="Century Gothic" w:cs="Century Gothic"/>
          <w:sz w:val="24"/>
        </w:rPr>
        <w:t>, ascendendo em 2019, a mais de 31,9 milhões de pessoas. Um número que contrasta com os 13,8 milhões de cidadãos registrados em 1994 (UN, Population Projetions 2000).</w:t>
      </w:r>
    </w:p>
    <w:p w:rsidR="005B02C6" w:rsidRDefault="00396081" w:rsidP="005D0A5C">
      <w:pPr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 w:rsidRPr="005D0A5C">
        <w:rPr>
          <w:rFonts w:ascii="Century Gothic" w:eastAsia="Century Gothic" w:hAnsi="Century Gothic" w:cs="Century Gothic"/>
          <w:sz w:val="24"/>
        </w:rPr>
        <w:t>Fazendo uma rápida leitura desses dados é possível perceber que Angola teve um crescimento populacional extremamente rápido e elevado desde 2014, saltando de 25 milhões para 31,9 milhões de habitantes em apenas cinco anos.</w:t>
      </w:r>
      <w:r w:rsidR="00AB7ECB" w:rsidRPr="005D0A5C">
        <w:rPr>
          <w:rFonts w:ascii="Century Gothic" w:eastAsia="Century Gothic" w:hAnsi="Century Gothic" w:cs="Century Gothic"/>
          <w:sz w:val="24"/>
        </w:rPr>
        <w:t xml:space="preserve"> </w:t>
      </w:r>
      <w:r w:rsidR="00AB7ECB"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>I</w:t>
      </w:r>
      <w:r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sso significa </w:t>
      </w:r>
      <w:r w:rsidR="001E554B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que </w:t>
      </w:r>
      <w:r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não será bom para a nossa realidade, sendo que já existe certo alarmismo no que diz respeito à disponibilidade de recursos e condições para o </w:t>
      </w:r>
      <w:r w:rsidR="00AB7ECB"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>bem-estar</w:t>
      </w:r>
      <w:r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e qualidade de vida de todos, o que </w:t>
      </w:r>
      <w:r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lastRenderedPageBreak/>
        <w:t>reflete</w:t>
      </w:r>
      <w:r w:rsidR="00E20E64"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r w:rsidRPr="005D0A5C">
        <w:rPr>
          <w:rFonts w:ascii="Century Gothic" w:eastAsia="Century Gothic" w:hAnsi="Century Gothic" w:cs="Century Gothic"/>
          <w:sz w:val="24"/>
          <w:shd w:val="clear" w:color="auto" w:fill="FFFFFF"/>
        </w:rPr>
        <w:t>diretamente em problemas como: extrema pobreza, a fome, o analfabetismo, a falta de mercado de trabalho e outros…</w:t>
      </w:r>
    </w:p>
    <w:p w:rsidR="005B02C6" w:rsidRPr="005D0A5C" w:rsidRDefault="001577C0" w:rsidP="005D0A5C">
      <w:pPr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A 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contenção do crescimento populacional do país não tem sido capaz de dar resposta positiva ao desemprego. </w:t>
      </w:r>
      <w:r w:rsidR="00434D65" w:rsidRPr="005D0A5C">
        <w:rPr>
          <w:rFonts w:ascii="Century Gothic" w:eastAsia="Century Gothic" w:hAnsi="Century Gothic" w:cs="Century Gothic"/>
          <w:sz w:val="24"/>
        </w:rPr>
        <w:t>“</w:t>
      </w:r>
      <w:r w:rsidR="00396081" w:rsidRPr="005D0A5C">
        <w:rPr>
          <w:rFonts w:ascii="Century Gothic" w:eastAsia="Century Gothic" w:hAnsi="Century Gothic" w:cs="Century Gothic"/>
          <w:sz w:val="24"/>
        </w:rPr>
        <w:t>O que poderia ser</w:t>
      </w:r>
      <w:r w:rsidR="00434D65" w:rsidRPr="005D0A5C">
        <w:rPr>
          <w:rFonts w:ascii="Century Gothic" w:eastAsia="Century Gothic" w:hAnsi="Century Gothic" w:cs="Century Gothic"/>
          <w:sz w:val="24"/>
        </w:rPr>
        <w:t>”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 considerada oportunidade em países como o Canadá</w:t>
      </w:r>
      <w:r w:rsidR="00434D65" w:rsidRPr="005D0A5C">
        <w:rPr>
          <w:rFonts w:ascii="Century Gothic" w:eastAsia="Century Gothic" w:hAnsi="Century Gothic" w:cs="Century Gothic"/>
          <w:sz w:val="24"/>
        </w:rPr>
        <w:t xml:space="preserve"> e outros Países do mundo</w:t>
      </w:r>
      <w:r w:rsidR="00396081" w:rsidRPr="005D0A5C">
        <w:rPr>
          <w:rFonts w:ascii="Century Gothic" w:eastAsia="Century Gothic" w:hAnsi="Century Gothic" w:cs="Century Gothic"/>
          <w:sz w:val="24"/>
        </w:rPr>
        <w:t>, para Angola infelizment</w:t>
      </w:r>
      <w:r w:rsidR="00F13462" w:rsidRPr="005D0A5C">
        <w:rPr>
          <w:rFonts w:ascii="Century Gothic" w:eastAsia="Century Gothic" w:hAnsi="Century Gothic" w:cs="Century Gothic"/>
          <w:sz w:val="24"/>
        </w:rPr>
        <w:t>e é um desafio que traz consequências</w:t>
      </w:r>
      <w:r w:rsidR="00396081" w:rsidRPr="005D0A5C">
        <w:rPr>
          <w:rFonts w:ascii="Century Gothic" w:eastAsia="Century Gothic" w:hAnsi="Century Gothic" w:cs="Century Gothic"/>
          <w:sz w:val="24"/>
        </w:rPr>
        <w:t xml:space="preserve"> graves. </w:t>
      </w:r>
    </w:p>
    <w:p w:rsidR="005D0A5C" w:rsidRDefault="001B671D" w:rsidP="00ED795C">
      <w:pPr>
        <w:pStyle w:val="SemEspaamento"/>
        <w:jc w:val="both"/>
        <w:rPr>
          <w:rFonts w:ascii="Century Gothic" w:eastAsia="Century Gothic" w:hAnsi="Century Gothic"/>
          <w:sz w:val="24"/>
          <w:szCs w:val="24"/>
        </w:rPr>
      </w:pPr>
      <w:r w:rsidRPr="001B671D">
        <w:rPr>
          <w:rFonts w:ascii="Century Gothic" w:hAnsi="Century Gothic"/>
          <w:sz w:val="24"/>
          <w:szCs w:val="24"/>
        </w:rPr>
        <w:t>Parafraseando</w:t>
      </w:r>
      <w:r w:rsidRPr="001B671D">
        <w:rPr>
          <w:rFonts w:ascii="Century Gothic" w:eastAsia="Century Gothic" w:hAnsi="Century Gothic"/>
          <w:sz w:val="24"/>
          <w:szCs w:val="24"/>
        </w:rPr>
        <w:t xml:space="preserve"> </w:t>
      </w:r>
      <w:r w:rsidRPr="001B671D">
        <w:rPr>
          <w:rFonts w:ascii="Century Gothic" w:eastAsia="Century Gothic" w:hAnsi="Century Gothic"/>
          <w:spacing w:val="5"/>
          <w:sz w:val="24"/>
          <w:szCs w:val="24"/>
        </w:rPr>
        <w:t xml:space="preserve">Aristóteles (384-322 a. C) </w:t>
      </w:r>
      <w:r w:rsidRPr="001B671D">
        <w:rPr>
          <w:rFonts w:ascii="Century Gothic" w:eastAsia="Century Gothic" w:hAnsi="Century Gothic"/>
          <w:sz w:val="24"/>
          <w:szCs w:val="24"/>
        </w:rPr>
        <w:t xml:space="preserve">“População numerosa sem recursos é a fonte de pobreza, crimes, violência e agitação </w:t>
      </w:r>
      <w:r w:rsidR="001E554B" w:rsidRPr="001B671D">
        <w:rPr>
          <w:rFonts w:ascii="Century Gothic" w:eastAsia="Century Gothic" w:hAnsi="Century Gothic"/>
          <w:sz w:val="24"/>
          <w:szCs w:val="24"/>
        </w:rPr>
        <w:t>social (é</w:t>
      </w:r>
      <w:r w:rsidRPr="001B671D">
        <w:rPr>
          <w:rFonts w:ascii="Century Gothic" w:eastAsia="Century Gothic" w:hAnsi="Century Gothic"/>
          <w:sz w:val="24"/>
          <w:szCs w:val="24"/>
        </w:rPr>
        <w:t xml:space="preserve"> necessário existir equilíbrio social, politico e </w:t>
      </w:r>
      <w:r w:rsidR="001E554B" w:rsidRPr="001B671D">
        <w:rPr>
          <w:rFonts w:ascii="Century Gothic" w:eastAsia="Century Gothic" w:hAnsi="Century Gothic"/>
          <w:sz w:val="24"/>
          <w:szCs w:val="24"/>
        </w:rPr>
        <w:t xml:space="preserve">económico) </w:t>
      </w:r>
      <w:r w:rsidRPr="001B671D">
        <w:rPr>
          <w:rFonts w:ascii="Century Gothic" w:eastAsia="Century Gothic" w:hAnsi="Century Gothic"/>
          <w:sz w:val="24"/>
          <w:szCs w:val="24"/>
        </w:rPr>
        <w:t>”</w:t>
      </w:r>
    </w:p>
    <w:p w:rsidR="003E5BE9" w:rsidRDefault="003E5BE9" w:rsidP="00ED795C">
      <w:pPr>
        <w:pStyle w:val="SemEspaamento"/>
        <w:jc w:val="both"/>
        <w:rPr>
          <w:rFonts w:ascii="Century Gothic" w:eastAsia="Century Gothic" w:hAnsi="Century Gothic"/>
          <w:sz w:val="24"/>
          <w:szCs w:val="24"/>
        </w:rPr>
      </w:pPr>
    </w:p>
    <w:p w:rsidR="005A70F5" w:rsidRDefault="003E5BE9" w:rsidP="001E554B">
      <w:pPr>
        <w:pStyle w:val="SemEspaamento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3E5BE9">
        <w:rPr>
          <w:rFonts w:ascii="Century Gothic" w:eastAsia="Century Gothic" w:hAnsi="Century Gothic"/>
          <w:b/>
          <w:sz w:val="24"/>
          <w:szCs w:val="24"/>
        </w:rPr>
        <w:t>Como evitar o desastre</w:t>
      </w:r>
    </w:p>
    <w:p w:rsidR="001E554B" w:rsidRPr="001E554B" w:rsidRDefault="001E554B" w:rsidP="001E554B">
      <w:pPr>
        <w:pStyle w:val="SemEspaamento"/>
        <w:jc w:val="both"/>
        <w:rPr>
          <w:rFonts w:ascii="Century Gothic" w:eastAsia="Century Gothic" w:hAnsi="Century Gothic"/>
          <w:b/>
          <w:sz w:val="24"/>
          <w:szCs w:val="24"/>
        </w:rPr>
      </w:pPr>
    </w:p>
    <w:p w:rsidR="005A70F5" w:rsidRDefault="005A70F5" w:rsidP="005A70F5">
      <w:pPr>
        <w:pStyle w:val="SemEspaamento"/>
        <w:jc w:val="both"/>
        <w:rPr>
          <w:rFonts w:ascii="Century Gothic" w:eastAsia="Century Gothic" w:hAnsi="Century Gothic"/>
          <w:spacing w:val="5"/>
          <w:sz w:val="24"/>
          <w:szCs w:val="24"/>
        </w:rPr>
      </w:pPr>
      <w:r>
        <w:rPr>
          <w:rFonts w:ascii="Century Gothic" w:eastAsia="Century Gothic" w:hAnsi="Century Gothic"/>
          <w:spacing w:val="5"/>
          <w:sz w:val="24"/>
          <w:szCs w:val="24"/>
        </w:rPr>
        <w:t xml:space="preserve">Precisamos falar de contraceção nos meios de comunicação, nas escolas, nos colégios, a ignorância sobre este assunto conduziu as taxas reduzidas na utilização de </w:t>
      </w:r>
      <w:r w:rsidR="001E554B">
        <w:rPr>
          <w:rFonts w:ascii="Century Gothic" w:eastAsia="Century Gothic" w:hAnsi="Century Gothic"/>
          <w:spacing w:val="5"/>
          <w:sz w:val="24"/>
          <w:szCs w:val="24"/>
        </w:rPr>
        <w:t>anticoncecionais</w:t>
      </w:r>
      <w:r>
        <w:rPr>
          <w:rFonts w:ascii="Century Gothic" w:eastAsia="Century Gothic" w:hAnsi="Century Gothic"/>
          <w:spacing w:val="5"/>
          <w:sz w:val="24"/>
          <w:szCs w:val="24"/>
        </w:rPr>
        <w:t xml:space="preserve"> </w:t>
      </w:r>
    </w:p>
    <w:p w:rsidR="003E5BE9" w:rsidRDefault="003E5BE9" w:rsidP="005A70F5">
      <w:pPr>
        <w:pStyle w:val="SemEspaamento"/>
        <w:jc w:val="both"/>
        <w:rPr>
          <w:rFonts w:ascii="Century Gothic" w:eastAsia="Century Gothic" w:hAnsi="Century Gothic"/>
          <w:spacing w:val="5"/>
          <w:sz w:val="24"/>
          <w:szCs w:val="24"/>
        </w:rPr>
      </w:pPr>
      <w:r>
        <w:rPr>
          <w:rFonts w:ascii="Century Gothic" w:eastAsia="Century Gothic" w:hAnsi="Century Gothic"/>
          <w:spacing w:val="5"/>
          <w:sz w:val="24"/>
          <w:szCs w:val="24"/>
        </w:rPr>
        <w:tab/>
      </w:r>
    </w:p>
    <w:p w:rsidR="003E5BE9" w:rsidRPr="005D0A5C" w:rsidRDefault="003E5BE9" w:rsidP="003E5BE9">
      <w:pPr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Segundo </w:t>
      </w:r>
      <w:r w:rsidRPr="005D0A5C">
        <w:rPr>
          <w:rFonts w:ascii="Century Gothic" w:eastAsia="Century Gothic" w:hAnsi="Century Gothic" w:cs="Century Gothic"/>
          <w:sz w:val="24"/>
        </w:rPr>
        <w:t xml:space="preserve">(FPNU, set de 2019), Angola registou a mais alta taxa de fecundidade na </w:t>
      </w:r>
      <w:r w:rsidR="001E554B" w:rsidRPr="005D0A5C">
        <w:rPr>
          <w:rFonts w:ascii="Century Gothic" w:eastAsia="Century Gothic" w:hAnsi="Century Gothic" w:cs="Century Gothic"/>
          <w:sz w:val="24"/>
        </w:rPr>
        <w:t>adolescência</w:t>
      </w:r>
      <w:r w:rsidRPr="005D0A5C">
        <w:rPr>
          <w:rFonts w:ascii="Century Gothic" w:eastAsia="Century Gothic" w:hAnsi="Century Gothic" w:cs="Century Gothic"/>
          <w:sz w:val="24"/>
        </w:rPr>
        <w:t xml:space="preserve"> a </w:t>
      </w:r>
      <w:r w:rsidR="001E554B" w:rsidRPr="005D0A5C">
        <w:rPr>
          <w:rFonts w:ascii="Century Gothic" w:eastAsia="Century Gothic" w:hAnsi="Century Gothic" w:cs="Century Gothic"/>
          <w:sz w:val="24"/>
        </w:rPr>
        <w:t>nível</w:t>
      </w:r>
      <w:r w:rsidRPr="005D0A5C">
        <w:rPr>
          <w:rFonts w:ascii="Century Gothic" w:eastAsia="Century Gothic" w:hAnsi="Century Gothic" w:cs="Century Gothic"/>
          <w:sz w:val="24"/>
        </w:rPr>
        <w:t xml:space="preserve"> da Africa </w:t>
      </w:r>
      <w:r w:rsidR="001E554B" w:rsidRPr="005D0A5C">
        <w:rPr>
          <w:rFonts w:ascii="Century Gothic" w:eastAsia="Century Gothic" w:hAnsi="Century Gothic" w:cs="Century Gothic"/>
          <w:sz w:val="24"/>
        </w:rPr>
        <w:t>subsariana</w:t>
      </w:r>
      <w:r w:rsidRPr="005D0A5C">
        <w:rPr>
          <w:rFonts w:ascii="Century Gothic" w:eastAsia="Century Gothic" w:hAnsi="Century Gothic" w:cs="Century Gothic"/>
          <w:sz w:val="24"/>
        </w:rPr>
        <w:t xml:space="preserve">. A fonte ainda aponta que em Angola apenas 17% das mulheres entre 15 aos 49 anos de idade usam anticoncecionais. Na Guiné Bissau, por exemplo, a taxa é de 20%, em Moçambique é de 30%, e em Cabo Verde e São Tomé é de 44%, sendo assim, Angola regista a taxa mais baixa entre os países </w:t>
      </w:r>
      <w:r w:rsidR="00996DAB">
        <w:rPr>
          <w:rFonts w:ascii="Century Gothic" w:eastAsia="Century Gothic" w:hAnsi="Century Gothic" w:cs="Century Gothic"/>
          <w:sz w:val="24"/>
        </w:rPr>
        <w:t>africanos de língua portuguesa</w:t>
      </w:r>
      <w:r w:rsidR="00D6175C">
        <w:rPr>
          <w:rFonts w:ascii="Century Gothic" w:eastAsia="Century Gothic" w:hAnsi="Century Gothic" w:cs="Century Gothic"/>
          <w:sz w:val="24"/>
        </w:rPr>
        <w:t xml:space="preserve"> no uso de </w:t>
      </w:r>
      <w:r w:rsidR="00D6175C" w:rsidRPr="005D0A5C">
        <w:rPr>
          <w:rFonts w:ascii="Century Gothic" w:eastAsia="Century Gothic" w:hAnsi="Century Gothic" w:cs="Century Gothic"/>
          <w:sz w:val="24"/>
        </w:rPr>
        <w:t>anticoncecionais</w:t>
      </w:r>
      <w:r w:rsidR="00D6175C">
        <w:rPr>
          <w:rFonts w:ascii="Century Gothic" w:eastAsia="Century Gothic" w:hAnsi="Century Gothic" w:cs="Century Gothic"/>
          <w:sz w:val="24"/>
        </w:rPr>
        <w:t>,</w:t>
      </w:r>
      <w:r w:rsidR="00996DAB">
        <w:rPr>
          <w:rFonts w:ascii="Century Gothic" w:eastAsia="Century Gothic" w:hAnsi="Century Gothic" w:cs="Century Gothic"/>
          <w:sz w:val="24"/>
        </w:rPr>
        <w:t xml:space="preserve"> e possui </w:t>
      </w:r>
      <w:r w:rsidR="00996DAB" w:rsidRPr="005D0A5C">
        <w:rPr>
          <w:rFonts w:ascii="Century Gothic" w:eastAsia="Century Gothic" w:hAnsi="Century Gothic" w:cs="Century Gothic"/>
          <w:sz w:val="24"/>
        </w:rPr>
        <w:t xml:space="preserve">uma das mais altas </w:t>
      </w:r>
      <w:r w:rsidR="00996DAB">
        <w:rPr>
          <w:rFonts w:ascii="Century Gothic" w:eastAsia="Century Gothic" w:hAnsi="Century Gothic" w:cs="Century Gothic"/>
          <w:sz w:val="24"/>
        </w:rPr>
        <w:t xml:space="preserve">taxa </w:t>
      </w:r>
      <w:r w:rsidR="00D6175C">
        <w:rPr>
          <w:rFonts w:ascii="Century Gothic" w:eastAsia="Century Gothic" w:hAnsi="Century Gothic" w:cs="Century Gothic"/>
          <w:sz w:val="24"/>
        </w:rPr>
        <w:t xml:space="preserve">de fecundidade </w:t>
      </w:r>
      <w:r w:rsidR="00996DAB">
        <w:rPr>
          <w:rFonts w:ascii="Century Gothic" w:eastAsia="Century Gothic" w:hAnsi="Century Gothic" w:cs="Century Gothic"/>
          <w:sz w:val="24"/>
        </w:rPr>
        <w:t xml:space="preserve">da SADC lideradas pelo </w:t>
      </w:r>
      <w:r w:rsidR="00996DAB" w:rsidRPr="00996DAB">
        <w:rPr>
          <w:rFonts w:ascii="Century Gothic" w:eastAsia="Century Gothic" w:hAnsi="Century Gothic" w:cs="Century Gothic"/>
        </w:rPr>
        <w:t>Congo</w:t>
      </w:r>
      <w:r w:rsidR="00996DAB">
        <w:rPr>
          <w:rFonts w:ascii="Century Gothic" w:eastAsia="Century Gothic" w:hAnsi="Century Gothic" w:cs="Century Gothic"/>
        </w:rPr>
        <w:t xml:space="preserve"> (</w:t>
      </w:r>
      <w:r w:rsidR="00996DAB" w:rsidRPr="00996DAB">
        <w:rPr>
          <w:rFonts w:ascii="Century Gothic" w:eastAsia="Century Gothic" w:hAnsi="Century Gothic" w:cs="Century Gothic"/>
        </w:rPr>
        <w:t>INE</w:t>
      </w:r>
      <w:r w:rsidR="00996DAB" w:rsidRPr="005D0A5C">
        <w:rPr>
          <w:rFonts w:ascii="Century Gothic" w:eastAsia="Century Gothic" w:hAnsi="Century Gothic" w:cs="Century Gothic"/>
          <w:sz w:val="24"/>
        </w:rPr>
        <w:t xml:space="preserve"> e O IIMS 2015-2016</w:t>
      </w:r>
      <w:r w:rsidR="00996DAB">
        <w:rPr>
          <w:rFonts w:ascii="Century Gothic" w:eastAsia="Century Gothic" w:hAnsi="Century Gothic" w:cs="Century Gothic"/>
          <w:sz w:val="24"/>
        </w:rPr>
        <w:t xml:space="preserve">), </w:t>
      </w:r>
      <w:r w:rsidR="00996DAB" w:rsidRPr="005D0A5C">
        <w:rPr>
          <w:rFonts w:ascii="Century Gothic" w:eastAsia="Century Gothic" w:hAnsi="Century Gothic" w:cs="Century Gothic"/>
          <w:sz w:val="24"/>
        </w:rPr>
        <w:t>O que faz crer que as medidas d</w:t>
      </w:r>
      <w:r w:rsidR="00D6175C">
        <w:rPr>
          <w:rFonts w:ascii="Century Gothic" w:eastAsia="Century Gothic" w:hAnsi="Century Gothic" w:cs="Century Gothic"/>
          <w:sz w:val="24"/>
        </w:rPr>
        <w:t xml:space="preserve">e planeamento não </w:t>
      </w:r>
      <w:proofErr w:type="gramStart"/>
      <w:r w:rsidR="00D6175C">
        <w:rPr>
          <w:rFonts w:ascii="Century Gothic" w:eastAsia="Century Gothic" w:hAnsi="Century Gothic" w:cs="Century Gothic"/>
          <w:sz w:val="24"/>
        </w:rPr>
        <w:t xml:space="preserve">tenham </w:t>
      </w:r>
      <w:r w:rsidR="00996DAB" w:rsidRPr="005D0A5C">
        <w:rPr>
          <w:rFonts w:ascii="Century Gothic" w:eastAsia="Century Gothic" w:hAnsi="Century Gothic" w:cs="Century Gothic"/>
          <w:sz w:val="24"/>
        </w:rPr>
        <w:t>se</w:t>
      </w:r>
      <w:proofErr w:type="gramEnd"/>
      <w:r w:rsidR="00996DAB" w:rsidRPr="005D0A5C">
        <w:rPr>
          <w:rFonts w:ascii="Century Gothic" w:eastAsia="Century Gothic" w:hAnsi="Century Gothic" w:cs="Century Gothic"/>
          <w:sz w:val="24"/>
        </w:rPr>
        <w:t xml:space="preserve"> mostrado eficazes</w:t>
      </w:r>
    </w:p>
    <w:p w:rsidR="00996DAB" w:rsidRDefault="003E5BE9" w:rsidP="003E5BE9">
      <w:pPr>
        <w:jc w:val="both"/>
        <w:rPr>
          <w:rFonts w:ascii="Century Gothic" w:eastAsia="Century Gothic" w:hAnsi="Century Gothic" w:cs="Century Gothic"/>
          <w:sz w:val="24"/>
        </w:rPr>
      </w:pPr>
      <w:r w:rsidRPr="005D0A5C">
        <w:rPr>
          <w:rFonts w:ascii="Century Gothic" w:eastAsia="Century Gothic" w:hAnsi="Century Gothic" w:cs="Century Gothic"/>
          <w:sz w:val="24"/>
        </w:rPr>
        <w:t xml:space="preserve">Os dados do (INE) revelado em 2018 estimam que a população ativa ronde entre os 20 milhões. Nos jovens entre 15 aos 19 anos de idade, a taxa de desemprego chega aos 46%, ¨ </w:t>
      </w:r>
      <w:r w:rsidR="00D6175C">
        <w:rPr>
          <w:rFonts w:ascii="Century Gothic" w:eastAsia="Century Gothic" w:hAnsi="Century Gothic" w:cs="Century Gothic"/>
          <w:sz w:val="24"/>
        </w:rPr>
        <w:t>Assim vamos a caminho de uma realidade periogosa.</w:t>
      </w:r>
    </w:p>
    <w:p w:rsidR="00ED795C" w:rsidRPr="00996DAB" w:rsidRDefault="00996DAB" w:rsidP="00996DAB">
      <w:pPr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</w:t>
      </w:r>
      <w:r w:rsidR="003E5BE9" w:rsidRPr="005D0A5C">
        <w:rPr>
          <w:rFonts w:ascii="Century Gothic" w:eastAsia="Century Gothic" w:hAnsi="Century Gothic" w:cs="Century Gothic"/>
          <w:sz w:val="24"/>
        </w:rPr>
        <w:t>ão pode haver desenvolvimento se a taxa de emprego não for propo</w:t>
      </w:r>
      <w:r>
        <w:rPr>
          <w:rFonts w:ascii="Century Gothic" w:eastAsia="Century Gothic" w:hAnsi="Century Gothic" w:cs="Century Gothic"/>
          <w:sz w:val="24"/>
        </w:rPr>
        <w:t xml:space="preserve">rcional ao número de habitantes, </w:t>
      </w:r>
      <w:r w:rsidR="003E5BE9" w:rsidRPr="005D0A5C">
        <w:rPr>
          <w:rFonts w:ascii="Century Gothic" w:eastAsia="Century Gothic" w:hAnsi="Century Gothic" w:cs="Century Gothic"/>
          <w:sz w:val="24"/>
        </w:rPr>
        <w:t>é preciso refazer os modelos postos e controlar o crescimento populacional, pois de nada adiante estar-se diante do progresso científico, Se não se há consciência de que o crescimento descontrolado da população tem sido um obstáculo.</w:t>
      </w:r>
    </w:p>
    <w:p w:rsidR="00ED795C" w:rsidRDefault="00A26477" w:rsidP="00ED795C">
      <w:pPr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Referências </w:t>
      </w:r>
    </w:p>
    <w:p w:rsidR="00CD0D61" w:rsidRDefault="00A26477" w:rsidP="00ED795C">
      <w:pPr>
        <w:jc w:val="both"/>
        <w:rPr>
          <w:rFonts w:ascii="Century Gothic" w:eastAsia="Century Gothic" w:hAnsi="Century Gothic"/>
          <w:sz w:val="20"/>
          <w:szCs w:val="20"/>
        </w:rPr>
      </w:pPr>
      <w:r w:rsidRPr="001B671D">
        <w:rPr>
          <w:rFonts w:ascii="Century Gothic" w:eastAsia="Century Gothic" w:hAnsi="Century Gothic"/>
          <w:sz w:val="20"/>
          <w:szCs w:val="20"/>
        </w:rPr>
        <w:t xml:space="preserve">INE, </w:t>
      </w:r>
      <w:proofErr w:type="spellStart"/>
      <w:r w:rsidRPr="001B671D">
        <w:rPr>
          <w:rFonts w:ascii="Century Gothic" w:eastAsia="Century Gothic" w:hAnsi="Century Gothic"/>
          <w:sz w:val="20"/>
          <w:szCs w:val="20"/>
        </w:rPr>
        <w:t>Objectivos</w:t>
      </w:r>
      <w:proofErr w:type="spellEnd"/>
      <w:r w:rsidRPr="001B671D">
        <w:rPr>
          <w:rFonts w:ascii="Century Gothic" w:eastAsia="Century Gothic" w:hAnsi="Century Gothic"/>
          <w:sz w:val="20"/>
          <w:szCs w:val="20"/>
        </w:rPr>
        <w:t xml:space="preserve"> de Desenvolvimento </w:t>
      </w:r>
      <w:r w:rsidR="001B671D" w:rsidRPr="001B671D">
        <w:rPr>
          <w:rFonts w:ascii="Century Gothic" w:eastAsia="Century Gothic" w:hAnsi="Century Gothic"/>
          <w:sz w:val="20"/>
          <w:szCs w:val="20"/>
        </w:rPr>
        <w:t>Sustentável</w:t>
      </w:r>
      <w:r w:rsidRPr="001B671D">
        <w:rPr>
          <w:rFonts w:ascii="Century Gothic" w:eastAsia="Century Gothic" w:hAnsi="Century Gothic"/>
          <w:sz w:val="20"/>
          <w:szCs w:val="20"/>
        </w:rPr>
        <w:t xml:space="preserve"> “Relatório sobre os índices da linha de base” Agenda 2030, Luanda-2018</w:t>
      </w:r>
    </w:p>
    <w:p w:rsidR="00ED795C" w:rsidRDefault="00CD0D61" w:rsidP="00CD0D61">
      <w:pPr>
        <w:spacing w:after="0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</w:rPr>
        <w:t>-</w:t>
      </w:r>
      <w:r w:rsidR="001B671D" w:rsidRPr="001B671D">
        <w:rPr>
          <w:rFonts w:ascii="Century Gothic" w:eastAsia="Century Gothic" w:hAnsi="Century Gothic"/>
          <w:sz w:val="20"/>
          <w:szCs w:val="20"/>
        </w:rPr>
        <w:t>Tendências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do crescimento populacional de angola, janeiro de 2018</w:t>
      </w:r>
    </w:p>
    <w:p w:rsidR="00A26477" w:rsidRPr="00ED795C" w:rsidRDefault="00ED795C" w:rsidP="00CD0D61">
      <w:pPr>
        <w:spacing w:after="0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/>
          <w:sz w:val="20"/>
          <w:szCs w:val="20"/>
        </w:rPr>
        <w:lastRenderedPageBreak/>
        <w:t xml:space="preserve">- </w:t>
      </w:r>
      <w:r w:rsidR="001B671D" w:rsidRPr="001B671D">
        <w:rPr>
          <w:rFonts w:ascii="Century Gothic" w:eastAsia="Century Gothic" w:hAnsi="Century Gothic"/>
          <w:sz w:val="20"/>
          <w:szCs w:val="20"/>
        </w:rPr>
        <w:t>Inquérito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de indicadores </w:t>
      </w:r>
      <w:r w:rsidR="001B671D" w:rsidRPr="001B671D">
        <w:rPr>
          <w:rFonts w:ascii="Century Gothic" w:eastAsia="Century Gothic" w:hAnsi="Century Gothic"/>
          <w:sz w:val="20"/>
          <w:szCs w:val="20"/>
        </w:rPr>
        <w:t>múltiplos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e de saúde IIMS 2015-2016</w:t>
      </w:r>
    </w:p>
    <w:p w:rsidR="001B671D" w:rsidRDefault="00ED795C" w:rsidP="001B671D">
      <w:pPr>
        <w:pStyle w:val="SemEspaamento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</w:rPr>
        <w:t xml:space="preserve">- </w:t>
      </w:r>
      <w:r w:rsidR="00A26477" w:rsidRPr="001B671D">
        <w:rPr>
          <w:rFonts w:ascii="Century Gothic" w:eastAsia="Century Gothic" w:hAnsi="Century Gothic"/>
          <w:sz w:val="20"/>
          <w:szCs w:val="20"/>
        </w:rPr>
        <w:t>Fundo de população das nações unidas “</w:t>
      </w:r>
      <w:r w:rsidR="001B671D" w:rsidRPr="001B671D">
        <w:rPr>
          <w:rFonts w:ascii="Century Gothic" w:eastAsia="Century Gothic" w:hAnsi="Century Gothic"/>
          <w:sz w:val="20"/>
          <w:szCs w:val="20"/>
        </w:rPr>
        <w:t>relatório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anual sobre o estado da população mundial”</w:t>
      </w:r>
      <w:proofErr w:type="gramStart"/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,</w:t>
      </w:r>
      <w:proofErr w:type="gramEnd"/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2019</w:t>
      </w:r>
    </w:p>
    <w:p w:rsidR="00A26477" w:rsidRPr="001B671D" w:rsidRDefault="00ED795C" w:rsidP="001B671D">
      <w:pPr>
        <w:pStyle w:val="SemEspaamento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</w:rPr>
        <w:t xml:space="preserve">- 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J. Manuel de </w:t>
      </w:r>
      <w:proofErr w:type="spellStart"/>
      <w:r w:rsidR="00A26477" w:rsidRPr="001B671D">
        <w:rPr>
          <w:rFonts w:ascii="Century Gothic" w:eastAsia="Century Gothic" w:hAnsi="Century Gothic"/>
          <w:sz w:val="20"/>
          <w:szCs w:val="20"/>
        </w:rPr>
        <w:t>Nazareth</w:t>
      </w:r>
      <w:proofErr w:type="spellEnd"/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. “Demografia – </w:t>
      </w:r>
      <w:r w:rsidR="001B671D" w:rsidRPr="001B671D">
        <w:rPr>
          <w:rFonts w:ascii="Century Gothic" w:eastAsia="Century Gothic" w:hAnsi="Century Gothic"/>
          <w:sz w:val="20"/>
          <w:szCs w:val="20"/>
        </w:rPr>
        <w:t>ciência</w:t>
      </w:r>
      <w:r w:rsidR="00A26477" w:rsidRPr="001B671D">
        <w:rPr>
          <w:rFonts w:ascii="Century Gothic" w:eastAsia="Century Gothic" w:hAnsi="Century Gothic"/>
          <w:sz w:val="20"/>
          <w:szCs w:val="20"/>
        </w:rPr>
        <w:t xml:space="preserve"> da população. Lisboa: Editora presença, 2004</w:t>
      </w:r>
    </w:p>
    <w:p w:rsidR="00A26477" w:rsidRPr="001B671D" w:rsidRDefault="00A26477" w:rsidP="001B671D">
      <w:pPr>
        <w:pStyle w:val="SemEspaamento"/>
        <w:jc w:val="both"/>
        <w:rPr>
          <w:rFonts w:ascii="Century Gothic" w:eastAsia="Century Gothic" w:hAnsi="Century Gothic"/>
          <w:sz w:val="20"/>
          <w:szCs w:val="20"/>
        </w:rPr>
      </w:pPr>
    </w:p>
    <w:p w:rsidR="00A26477" w:rsidRDefault="00A26477" w:rsidP="00A26477">
      <w:pPr>
        <w:spacing w:after="0"/>
        <w:ind w:left="360"/>
        <w:jc w:val="both"/>
        <w:rPr>
          <w:rFonts w:ascii="Century Gothic" w:eastAsia="Century Gothic" w:hAnsi="Century Gothic" w:cs="Century Gothic"/>
          <w:b/>
          <w:sz w:val="24"/>
        </w:rPr>
      </w:pPr>
    </w:p>
    <w:p w:rsidR="00A26477" w:rsidRDefault="00A26477" w:rsidP="00A26477">
      <w:pPr>
        <w:spacing w:after="0"/>
        <w:ind w:left="360"/>
        <w:jc w:val="both"/>
        <w:rPr>
          <w:rFonts w:ascii="Century Gothic" w:eastAsia="Century Gothic" w:hAnsi="Century Gothic" w:cs="Century Gothic"/>
          <w:b/>
          <w:sz w:val="24"/>
        </w:rPr>
      </w:pPr>
    </w:p>
    <w:p w:rsidR="00A26477" w:rsidRDefault="00A26477" w:rsidP="00A26477">
      <w:pPr>
        <w:spacing w:after="150" w:line="240" w:lineRule="auto"/>
        <w:ind w:firstLine="960"/>
        <w:jc w:val="both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           .</w:t>
      </w:r>
    </w:p>
    <w:p w:rsidR="00A26477" w:rsidRDefault="00A26477" w:rsidP="00A26477">
      <w:pPr>
        <w:spacing w:after="150" w:line="240" w:lineRule="auto"/>
        <w:ind w:firstLine="960"/>
        <w:jc w:val="both"/>
        <w:rPr>
          <w:rFonts w:ascii="Helvetica" w:eastAsia="Helvetica" w:hAnsi="Helvetica" w:cs="Helvetica"/>
          <w:color w:val="333333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>.</w:t>
      </w:r>
    </w:p>
    <w:p w:rsidR="005B02C6" w:rsidRPr="005D0A5C" w:rsidRDefault="005B02C6" w:rsidP="005D0A5C">
      <w:pPr>
        <w:spacing w:after="0"/>
        <w:ind w:left="360"/>
        <w:jc w:val="both"/>
        <w:rPr>
          <w:rFonts w:ascii="Century Gothic" w:eastAsia="Century Gothic" w:hAnsi="Century Gothic" w:cs="Century Gothic"/>
          <w:sz w:val="24"/>
        </w:rPr>
      </w:pPr>
    </w:p>
    <w:sectPr w:rsidR="005B02C6" w:rsidRPr="005D0A5C" w:rsidSect="00B35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97" w:rsidRDefault="00A81697" w:rsidP="00A81697">
      <w:pPr>
        <w:spacing w:after="0" w:line="240" w:lineRule="auto"/>
      </w:pPr>
      <w:r>
        <w:separator/>
      </w:r>
    </w:p>
  </w:endnote>
  <w:endnote w:type="continuationSeparator" w:id="0">
    <w:p w:rsidR="00A81697" w:rsidRDefault="00A81697" w:rsidP="00A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97" w:rsidRDefault="00A81697" w:rsidP="00A81697">
      <w:pPr>
        <w:spacing w:after="0" w:line="240" w:lineRule="auto"/>
      </w:pPr>
      <w:r>
        <w:separator/>
      </w:r>
    </w:p>
  </w:footnote>
  <w:footnote w:type="continuationSeparator" w:id="0">
    <w:p w:rsidR="00A81697" w:rsidRDefault="00A81697" w:rsidP="00A8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C02"/>
    <w:multiLevelType w:val="multilevel"/>
    <w:tmpl w:val="3976B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2C6"/>
    <w:rsid w:val="00137557"/>
    <w:rsid w:val="001577C0"/>
    <w:rsid w:val="001B671D"/>
    <w:rsid w:val="001E554B"/>
    <w:rsid w:val="0032233D"/>
    <w:rsid w:val="00341358"/>
    <w:rsid w:val="00355BA2"/>
    <w:rsid w:val="00396081"/>
    <w:rsid w:val="003E5BE9"/>
    <w:rsid w:val="00434D65"/>
    <w:rsid w:val="0046390F"/>
    <w:rsid w:val="005A70F5"/>
    <w:rsid w:val="005B02C6"/>
    <w:rsid w:val="005D0A5C"/>
    <w:rsid w:val="006201DF"/>
    <w:rsid w:val="006C5339"/>
    <w:rsid w:val="008A6C0F"/>
    <w:rsid w:val="009147A4"/>
    <w:rsid w:val="009332A1"/>
    <w:rsid w:val="00964209"/>
    <w:rsid w:val="00981A41"/>
    <w:rsid w:val="00996DAB"/>
    <w:rsid w:val="00A26477"/>
    <w:rsid w:val="00A52F8B"/>
    <w:rsid w:val="00A81697"/>
    <w:rsid w:val="00AB7ECB"/>
    <w:rsid w:val="00AE01E0"/>
    <w:rsid w:val="00AE3348"/>
    <w:rsid w:val="00AF5BBE"/>
    <w:rsid w:val="00B35694"/>
    <w:rsid w:val="00C315A5"/>
    <w:rsid w:val="00CD0D61"/>
    <w:rsid w:val="00D51B2D"/>
    <w:rsid w:val="00D6175C"/>
    <w:rsid w:val="00D91596"/>
    <w:rsid w:val="00DB190A"/>
    <w:rsid w:val="00DC5285"/>
    <w:rsid w:val="00DE1369"/>
    <w:rsid w:val="00E20E64"/>
    <w:rsid w:val="00ED795C"/>
    <w:rsid w:val="00F13462"/>
    <w:rsid w:val="00F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8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81697"/>
  </w:style>
  <w:style w:type="paragraph" w:styleId="Rodap">
    <w:name w:val="footer"/>
    <w:basedOn w:val="Normal"/>
    <w:link w:val="RodapCarcter"/>
    <w:uiPriority w:val="99"/>
    <w:semiHidden/>
    <w:unhideWhenUsed/>
    <w:rsid w:val="00A8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81697"/>
  </w:style>
  <w:style w:type="paragraph" w:styleId="Ttulo">
    <w:name w:val="Title"/>
    <w:basedOn w:val="Normal"/>
    <w:next w:val="Normal"/>
    <w:link w:val="TtuloCarcter"/>
    <w:uiPriority w:val="10"/>
    <w:qFormat/>
    <w:rsid w:val="00C31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3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B6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Orlando Oliveira</cp:lastModifiedBy>
  <cp:revision>34</cp:revision>
  <dcterms:created xsi:type="dcterms:W3CDTF">2020-08-23T09:11:00Z</dcterms:created>
  <dcterms:modified xsi:type="dcterms:W3CDTF">2021-07-30T11:45:00Z</dcterms:modified>
</cp:coreProperties>
</file>